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49DD8" w14:textId="77777777" w:rsidR="009D134C" w:rsidRDefault="0098747E">
      <w:pPr>
        <w:pStyle w:val="3"/>
        <w:jc w:val="left"/>
        <w:rPr>
          <w:b w:val="0"/>
          <w:sz w:val="16"/>
          <w:szCs w:val="16"/>
        </w:rPr>
      </w:pPr>
      <w:r>
        <w:rPr>
          <w:b w:val="0"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0D39BA" wp14:editId="39E23FFD">
                <wp:simplePos x="0" y="0"/>
                <wp:positionH relativeFrom="column">
                  <wp:posOffset>-197890</wp:posOffset>
                </wp:positionH>
                <wp:positionV relativeFrom="paragraph">
                  <wp:posOffset>-791743</wp:posOffset>
                </wp:positionV>
                <wp:extent cx="6995440" cy="9351563"/>
                <wp:effectExtent l="0" t="0" r="15240" b="21590"/>
                <wp:wrapNone/>
                <wp:docPr id="91521823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95440" cy="935156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BC34A74" id="Rectangle 2" o:spid="_x0000_s1026" style="position:absolute;margin-left:-15.6pt;margin-top:-62.35pt;width:550.8pt;height:736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" filled="f"/>
            </w:pict>
          </mc:Fallback>
        </mc:AlternateContent>
      </w:r>
      <w:r w:rsidR="009D134C">
        <w:rPr>
          <w:b w:val="0"/>
          <w:sz w:val="16"/>
          <w:szCs w:val="16"/>
        </w:rPr>
        <w:t>ΠΑΡΑΡΤΗΜΑ Ι</w:t>
      </w:r>
    </w:p>
    <w:p w14:paraId="35A86CC4" w14:textId="77777777" w:rsidR="009D134C" w:rsidRDefault="009D134C">
      <w:pPr>
        <w:pStyle w:val="3"/>
      </w:pPr>
      <w:r>
        <w:t>ΥΠΕΥΘΥΝΗ ΔΗΛΩΣΗ</w:t>
      </w:r>
    </w:p>
    <w:p w14:paraId="19617A71" w14:textId="77777777" w:rsidR="009D134C" w:rsidRPr="00070711" w:rsidRDefault="009D134C" w:rsidP="00070711">
      <w:pPr>
        <w:pStyle w:val="3"/>
        <w:rPr>
          <w:sz w:val="24"/>
          <w:vertAlign w:val="superscript"/>
        </w:rPr>
      </w:pPr>
      <w:r>
        <w:t xml:space="preserve"> </w:t>
      </w:r>
      <w:r>
        <w:rPr>
          <w:sz w:val="24"/>
          <w:vertAlign w:val="superscript"/>
        </w:rPr>
        <w:t>(άρθρο 8 Ν.1599/1986)</w:t>
      </w:r>
    </w:p>
    <w:p w14:paraId="4BA2EF5B" w14:textId="77777777" w:rsidR="009D134C" w:rsidRDefault="009D134C" w:rsidP="00C92BC0">
      <w:pPr>
        <w:pStyle w:val="20"/>
        <w:ind w:left="142" w:right="484"/>
        <w:rPr>
          <w:sz w:val="18"/>
        </w:rPr>
      </w:pPr>
      <w:r>
        <w:rPr>
          <w:sz w:val="18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44C559A3" w14:textId="77777777" w:rsidR="009D134C" w:rsidRPr="00070711" w:rsidRDefault="009D134C" w:rsidP="00070711">
      <w:pPr>
        <w:pStyle w:val="a5"/>
        <w:jc w:val="left"/>
        <w:rPr>
          <w:bCs/>
          <w:sz w:val="22"/>
        </w:rPr>
      </w:pPr>
      <w:r w:rsidRPr="00070711">
        <w:rPr>
          <w:bCs/>
          <w:sz w:val="22"/>
        </w:rPr>
        <w:t xml:space="preserve"> </w:t>
      </w:r>
    </w:p>
    <w:tbl>
      <w:tblPr>
        <w:tblW w:w="103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949"/>
        <w:gridCol w:w="720"/>
        <w:gridCol w:w="360"/>
        <w:gridCol w:w="31"/>
        <w:gridCol w:w="689"/>
        <w:gridCol w:w="1080"/>
        <w:gridCol w:w="373"/>
        <w:gridCol w:w="347"/>
        <w:gridCol w:w="540"/>
        <w:gridCol w:w="540"/>
        <w:gridCol w:w="1291"/>
        <w:gridCol w:w="6"/>
      </w:tblGrid>
      <w:tr w:rsidR="009D134C" w14:paraId="23C63574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620CAB6A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ΠΡΟΣ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>(1)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9000" w:type="dxa"/>
            <w:gridSpan w:val="14"/>
          </w:tcPr>
          <w:p w14:paraId="1B18DC40" w14:textId="77777777" w:rsidR="009D134C" w:rsidRPr="00D20624" w:rsidRDefault="00D20624">
            <w:pPr>
              <w:spacing w:before="240"/>
              <w:ind w:right="-6878"/>
              <w:rPr>
                <w:rStyle w:val="a7"/>
              </w:rPr>
            </w:pPr>
            <w:r w:rsidRPr="00D20624">
              <w:rPr>
                <w:rStyle w:val="a7"/>
              </w:rPr>
              <w:t>ΕΙΔΙΚΟ ΛΟΓΑΡΙΑΣΜΟ ΚΟΝΔΥΛΙΩΝ ΕΡΕΥΝΑΣ Α.Π.Θ.</w:t>
            </w:r>
          </w:p>
        </w:tc>
      </w:tr>
      <w:tr w:rsidR="009D134C" w14:paraId="29AEC5F1" w14:textId="77777777">
        <w:trPr>
          <w:gridAfter w:val="1"/>
          <w:wAfter w:w="6" w:type="dxa"/>
          <w:cantSplit/>
          <w:trHeight w:val="415"/>
        </w:trPr>
        <w:tc>
          <w:tcPr>
            <w:tcW w:w="1368" w:type="dxa"/>
          </w:tcPr>
          <w:p w14:paraId="05FD7172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 – Η Όνομα:</w:t>
            </w:r>
          </w:p>
        </w:tc>
        <w:tc>
          <w:tcPr>
            <w:tcW w:w="3749" w:type="dxa"/>
            <w:gridSpan w:val="5"/>
          </w:tcPr>
          <w:p w14:paraId="66F5CEC5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080" w:type="dxa"/>
            <w:gridSpan w:val="3"/>
          </w:tcPr>
          <w:p w14:paraId="7F0A49C8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Επώνυμο:</w:t>
            </w:r>
          </w:p>
        </w:tc>
        <w:tc>
          <w:tcPr>
            <w:tcW w:w="4171" w:type="dxa"/>
            <w:gridSpan w:val="6"/>
          </w:tcPr>
          <w:p w14:paraId="48BD8547" w14:textId="77777777" w:rsidR="009D134C" w:rsidRDefault="009D134C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9D134C" w14:paraId="20F77D3F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30EC7D8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Όνομα και Επώνυμο Πατέρα: </w:t>
            </w:r>
          </w:p>
        </w:tc>
        <w:tc>
          <w:tcPr>
            <w:tcW w:w="7920" w:type="dxa"/>
            <w:gridSpan w:val="11"/>
          </w:tcPr>
          <w:p w14:paraId="7B9868C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728BC425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</w:tcPr>
          <w:p w14:paraId="518C982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Όνομα και Επώνυμο Μητέρας:</w:t>
            </w:r>
          </w:p>
        </w:tc>
        <w:tc>
          <w:tcPr>
            <w:tcW w:w="7920" w:type="dxa"/>
            <w:gridSpan w:val="11"/>
          </w:tcPr>
          <w:p w14:paraId="19B5E7D6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006C2B5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6F0C39D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Ημερομηνία γέννησης</w:t>
            </w:r>
            <w:r>
              <w:rPr>
                <w:rFonts w:ascii="Arial" w:hAnsi="Arial" w:cs="Arial"/>
                <w:sz w:val="16"/>
                <w:vertAlign w:val="superscript"/>
              </w:rPr>
              <w:t>(2)</w:t>
            </w:r>
            <w:r>
              <w:rPr>
                <w:rFonts w:ascii="Arial" w:hAnsi="Arial" w:cs="Arial"/>
                <w:sz w:val="16"/>
              </w:rPr>
              <w:t xml:space="preserve">: </w:t>
            </w:r>
          </w:p>
        </w:tc>
        <w:tc>
          <w:tcPr>
            <w:tcW w:w="7920" w:type="dxa"/>
            <w:gridSpan w:val="11"/>
          </w:tcPr>
          <w:p w14:paraId="0D8D47C3" w14:textId="77777777" w:rsidR="009D134C" w:rsidRDefault="009D134C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9D134C" w14:paraId="6E98C4A3" w14:textId="77777777">
        <w:trPr>
          <w:gridAfter w:val="1"/>
          <w:wAfter w:w="6" w:type="dxa"/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85C7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Γέννησης:</w:t>
            </w:r>
          </w:p>
        </w:tc>
        <w:tc>
          <w:tcPr>
            <w:tcW w:w="792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F27D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088822B4" w14:textId="77777777">
        <w:trPr>
          <w:gridAfter w:val="1"/>
          <w:wAfter w:w="6" w:type="dxa"/>
          <w:cantSplit/>
        </w:trPr>
        <w:tc>
          <w:tcPr>
            <w:tcW w:w="2448" w:type="dxa"/>
            <w:gridSpan w:val="4"/>
          </w:tcPr>
          <w:p w14:paraId="75BC9760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3"/>
          </w:tcPr>
          <w:p w14:paraId="5F0828F2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5717BB7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Τηλ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4171" w:type="dxa"/>
            <w:gridSpan w:val="6"/>
          </w:tcPr>
          <w:p w14:paraId="4480494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3607A941" w14:textId="77777777">
        <w:trPr>
          <w:gridAfter w:val="1"/>
          <w:wAfter w:w="6" w:type="dxa"/>
          <w:cantSplit/>
        </w:trPr>
        <w:tc>
          <w:tcPr>
            <w:tcW w:w="1697" w:type="dxa"/>
            <w:gridSpan w:val="2"/>
          </w:tcPr>
          <w:p w14:paraId="69A81B2B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Τόπος Κατοικίας:</w:t>
            </w:r>
          </w:p>
        </w:tc>
        <w:tc>
          <w:tcPr>
            <w:tcW w:w="2700" w:type="dxa"/>
            <w:gridSpan w:val="3"/>
          </w:tcPr>
          <w:p w14:paraId="71274145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</w:tcPr>
          <w:p w14:paraId="09FFEF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Οδός:</w:t>
            </w:r>
          </w:p>
        </w:tc>
        <w:tc>
          <w:tcPr>
            <w:tcW w:w="2160" w:type="dxa"/>
            <w:gridSpan w:val="4"/>
          </w:tcPr>
          <w:p w14:paraId="3A95B4E3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720" w:type="dxa"/>
            <w:gridSpan w:val="2"/>
          </w:tcPr>
          <w:p w14:paraId="1C4938F1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Αριθ</w:t>
            </w:r>
            <w:proofErr w:type="spellEnd"/>
            <w:r>
              <w:rPr>
                <w:rFonts w:ascii="Arial" w:hAnsi="Arial" w:cs="Arial"/>
                <w:sz w:val="16"/>
              </w:rPr>
              <w:t>:</w:t>
            </w:r>
          </w:p>
        </w:tc>
        <w:tc>
          <w:tcPr>
            <w:tcW w:w="540" w:type="dxa"/>
          </w:tcPr>
          <w:p w14:paraId="401A2C2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540" w:type="dxa"/>
          </w:tcPr>
          <w:p w14:paraId="471D7DC8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ΤΚ:</w:t>
            </w:r>
          </w:p>
        </w:tc>
        <w:tc>
          <w:tcPr>
            <w:tcW w:w="1291" w:type="dxa"/>
          </w:tcPr>
          <w:p w14:paraId="516F4DC7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9D134C" w14:paraId="6B237AF3" w14:textId="77777777" w:rsidTr="00C92BC0">
        <w:trPr>
          <w:cantSplit/>
          <w:trHeight w:val="309"/>
        </w:trPr>
        <w:tc>
          <w:tcPr>
            <w:tcW w:w="2355" w:type="dxa"/>
            <w:gridSpan w:val="3"/>
            <w:vAlign w:val="bottom"/>
          </w:tcPr>
          <w:p w14:paraId="5EF4F3E9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  <w:proofErr w:type="spellStart"/>
            <w:r>
              <w:rPr>
                <w:rFonts w:ascii="Arial" w:hAnsi="Arial" w:cs="Arial"/>
                <w:sz w:val="16"/>
              </w:rPr>
              <w:t>Αρ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. </w:t>
            </w:r>
            <w:proofErr w:type="spellStart"/>
            <w:r>
              <w:rPr>
                <w:rFonts w:ascii="Arial" w:hAnsi="Arial" w:cs="Arial"/>
                <w:sz w:val="16"/>
              </w:rPr>
              <w:t>Τηλεομοιοτύπου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(</w:t>
            </w:r>
            <w:r>
              <w:rPr>
                <w:rFonts w:ascii="Arial" w:hAnsi="Arial" w:cs="Arial"/>
                <w:sz w:val="16"/>
                <w:lang w:val="en-US"/>
              </w:rPr>
              <w:t>Fax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3153" w:type="dxa"/>
            <w:gridSpan w:val="5"/>
            <w:vAlign w:val="bottom"/>
          </w:tcPr>
          <w:p w14:paraId="763E0E8D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2142" w:type="dxa"/>
            <w:gridSpan w:val="3"/>
            <w:vAlign w:val="bottom"/>
          </w:tcPr>
          <w:p w14:paraId="21D112D4" w14:textId="38F1A3F1" w:rsidR="009D134C" w:rsidRDefault="009D134C" w:rsidP="00C92BC0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Δ/</w:t>
            </w:r>
            <w:proofErr w:type="spellStart"/>
            <w:r>
              <w:rPr>
                <w:rFonts w:ascii="Arial" w:hAnsi="Arial" w:cs="Arial"/>
                <w:sz w:val="16"/>
              </w:rPr>
              <w:t>νση</w:t>
            </w:r>
            <w:proofErr w:type="spellEnd"/>
            <w:r>
              <w:rPr>
                <w:rFonts w:ascii="Arial" w:hAnsi="Arial" w:cs="Arial"/>
                <w:sz w:val="16"/>
              </w:rPr>
              <w:t xml:space="preserve"> Ηλεκτρ. Ταχυδρομείου</w:t>
            </w:r>
            <w:r w:rsidR="00C92BC0">
              <w:rPr>
                <w:rFonts w:ascii="Arial" w:hAnsi="Arial" w:cs="Arial"/>
                <w:sz w:val="16"/>
              </w:rPr>
              <w:t xml:space="preserve"> </w:t>
            </w:r>
            <w:r>
              <w:rPr>
                <w:rFonts w:ascii="Arial" w:hAnsi="Arial" w:cs="Arial"/>
                <w:sz w:val="16"/>
              </w:rPr>
              <w:t>(Ε</w:t>
            </w:r>
            <w:r>
              <w:rPr>
                <w:rFonts w:ascii="Arial" w:hAnsi="Arial" w:cs="Arial"/>
                <w:sz w:val="16"/>
                <w:lang w:val="en-US"/>
              </w:rPr>
              <w:t>mail</w:t>
            </w:r>
            <w:r>
              <w:rPr>
                <w:rFonts w:ascii="Arial" w:hAnsi="Arial" w:cs="Arial"/>
                <w:sz w:val="16"/>
              </w:rPr>
              <w:t>):</w:t>
            </w:r>
          </w:p>
        </w:tc>
        <w:tc>
          <w:tcPr>
            <w:tcW w:w="2724" w:type="dxa"/>
            <w:gridSpan w:val="5"/>
            <w:vAlign w:val="bottom"/>
          </w:tcPr>
          <w:p w14:paraId="6CCC0D34" w14:textId="77777777" w:rsidR="009D134C" w:rsidRDefault="009D134C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4B30AE3E" w14:textId="77777777" w:rsidR="009D134C" w:rsidRDefault="009D134C">
      <w:pPr>
        <w:sectPr w:rsidR="009D134C" w:rsidSect="005316A6">
          <w:headerReference w:type="default" r:id="rId7"/>
          <w:pgSz w:w="11906" w:h="16838" w:code="9"/>
          <w:pgMar w:top="1440" w:right="851" w:bottom="1440" w:left="851" w:header="709" w:footer="709" w:gutter="0"/>
          <w:cols w:space="708"/>
          <w:docGrid w:linePitch="360"/>
        </w:sectPr>
      </w:pPr>
    </w:p>
    <w:tbl>
      <w:tblPr>
        <w:tblW w:w="10348" w:type="dxa"/>
        <w:tblLook w:val="0000" w:firstRow="0" w:lastRow="0" w:firstColumn="0" w:lastColumn="0" w:noHBand="0" w:noVBand="0"/>
      </w:tblPr>
      <w:tblGrid>
        <w:gridCol w:w="10348"/>
      </w:tblGrid>
      <w:tr w:rsidR="009D134C" w:rsidRPr="00AA157A" w14:paraId="0BC02437" w14:textId="77777777" w:rsidTr="000D46DE">
        <w:trPr>
          <w:trHeight w:val="599"/>
        </w:trPr>
        <w:tc>
          <w:tcPr>
            <w:tcW w:w="10348" w:type="dxa"/>
          </w:tcPr>
          <w:p w14:paraId="7A64E55D" w14:textId="7E5EDACA" w:rsidR="00B77FEB" w:rsidRPr="00AA157A" w:rsidRDefault="009D134C" w:rsidP="000D46DE">
            <w:pPr>
              <w:ind w:right="124"/>
              <w:jc w:val="both"/>
              <w:rPr>
                <w:rFonts w:ascii="Arial" w:hAnsi="Arial" w:cs="Arial"/>
                <w:sz w:val="18"/>
              </w:rPr>
            </w:pPr>
            <w:r w:rsidRPr="00AA157A">
              <w:rPr>
                <w:rFonts w:ascii="Arial" w:hAnsi="Arial" w:cs="Arial"/>
                <w:sz w:val="18"/>
              </w:rPr>
              <w:t xml:space="preserve">Με ατομική μου ευθύνη και γνωρίζοντας τις κυρώσεις </w:t>
            </w:r>
            <w:r w:rsidRPr="00AA157A">
              <w:rPr>
                <w:rFonts w:ascii="Arial" w:hAnsi="Arial" w:cs="Arial"/>
                <w:sz w:val="18"/>
                <w:vertAlign w:val="superscript"/>
              </w:rPr>
              <w:t>(3</w:t>
            </w:r>
            <w:r w:rsidR="003C484D">
              <w:rPr>
                <w:rFonts w:ascii="Arial" w:hAnsi="Arial" w:cs="Arial"/>
                <w:sz w:val="18"/>
                <w:vertAlign w:val="superscript"/>
              </w:rPr>
              <w:t>)</w:t>
            </w:r>
            <w:r w:rsidRPr="00AA157A">
              <w:rPr>
                <w:rFonts w:ascii="Arial" w:hAnsi="Arial" w:cs="Arial"/>
                <w:sz w:val="18"/>
              </w:rPr>
              <w:t>, που προβλέπονται από της διατάξεις της παρ. 6 του άρθρου 22 του Ν. 1599/1986, δηλώνω ότι:</w:t>
            </w:r>
          </w:p>
        </w:tc>
      </w:tr>
      <w:tr w:rsidR="00BA26BE" w:rsidRPr="00AA157A" w14:paraId="6D34EDA1" w14:textId="77777777" w:rsidTr="000D46DE">
        <w:trPr>
          <w:trHeight w:val="4595"/>
        </w:trPr>
        <w:tc>
          <w:tcPr>
            <w:tcW w:w="10348" w:type="dxa"/>
          </w:tcPr>
          <w:p w14:paraId="52415722" w14:textId="14E1F884" w:rsidR="00FB2616" w:rsidRPr="00AA157A" w:rsidRDefault="00C92BC0" w:rsidP="000D4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221D0">
              <w:rPr>
                <w:rFonts w:ascii="Arial" w:hAnsi="Arial" w:cs="Arial"/>
                <w:b/>
                <w:bCs/>
                <w:sz w:val="18"/>
                <w:szCs w:val="18"/>
              </w:rPr>
              <w:t>Α)</w:t>
            </w:r>
            <w:r w:rsidRPr="001221D0">
              <w:rPr>
                <w:rFonts w:ascii="Arial" w:hAnsi="Arial" w:cs="Arial"/>
                <w:sz w:val="18"/>
                <w:szCs w:val="18"/>
              </w:rPr>
              <w:t xml:space="preserve"> Δεν είμαι επιτηδευματίας – υπόχρεος απεικόνισης συναλλαγών σύμφωνα με τις διατάξεις  των Ελληνικών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Λογιστικών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Προτύπων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 xml:space="preserve">και τα ετήσια ακαθάριστα έσοδά μου από παροχή υπηρεσιών δεν υπερβαίνουν </w:t>
            </w:r>
            <w:r>
              <w:rPr>
                <w:rFonts w:ascii="Arial" w:hAnsi="Arial" w:cs="Arial"/>
                <w:sz w:val="18"/>
                <w:szCs w:val="18"/>
              </w:rPr>
              <w:t xml:space="preserve">τις </w:t>
            </w:r>
            <w:r w:rsidRPr="001221D0">
              <w:rPr>
                <w:rFonts w:ascii="Arial" w:hAnsi="Arial" w:cs="Arial"/>
                <w:sz w:val="18"/>
                <w:szCs w:val="18"/>
              </w:rPr>
              <w:t>10.000€ εκτός από μισθωτές Υπηρεσίες (για το έτος 20… /</w:t>
            </w:r>
            <w:r w:rsidRPr="001221D0">
              <w:rPr>
                <w:rFonts w:ascii="Arial" w:hAnsi="Arial" w:cs="Arial"/>
                <w:b/>
                <w:sz w:val="18"/>
                <w:szCs w:val="18"/>
              </w:rPr>
              <w:t xml:space="preserve">ή </w:t>
            </w:r>
            <w:r w:rsidRPr="001221D0">
              <w:rPr>
                <w:rFonts w:ascii="Arial" w:hAnsi="Arial" w:cs="Arial"/>
                <w:sz w:val="18"/>
                <w:szCs w:val="18"/>
              </w:rPr>
              <w:t>για τα έτη 20…έως και  20… αντίστοιχα). Η παροχή υπηρεσιών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στον Ειδικό Λογαριασμό Κονδυλίων Έρευνας του Αριστοτελείου Πανεπιστημίου Θεσσαλονίκης αποτελεί ευκαιριακή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1221D0">
              <w:rPr>
                <w:rFonts w:ascii="Arial" w:hAnsi="Arial" w:cs="Arial"/>
                <w:sz w:val="18"/>
                <w:szCs w:val="18"/>
              </w:rPr>
              <w:t>περιστασιακή απασχόληση.</w:t>
            </w:r>
          </w:p>
          <w:p w14:paraId="0DE317DD" w14:textId="77777777" w:rsidR="005E76E8" w:rsidRPr="00AA157A" w:rsidRDefault="005E76E8" w:rsidP="000D46DE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7A2D059E" w14:textId="7603C589" w:rsidR="0061365D" w:rsidRPr="00AA157A" w:rsidRDefault="0061365D" w:rsidP="000D4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AA157A">
              <w:rPr>
                <w:rFonts w:ascii="Arial" w:hAnsi="Arial" w:cs="Arial"/>
                <w:b/>
                <w:bCs/>
                <w:sz w:val="18"/>
                <w:szCs w:val="18"/>
              </w:rPr>
              <w:t>Β)</w:t>
            </w:r>
            <w:r w:rsidRPr="00AA157A">
              <w:rPr>
                <w:rFonts w:ascii="Arial" w:hAnsi="Arial" w:cs="Arial"/>
                <w:sz w:val="18"/>
                <w:szCs w:val="18"/>
              </w:rPr>
              <w:t xml:space="preserve"> Δηλώνω υπεύθυνα σύμφωνα με τις διατάξεις της παρ. 10 του άρθρου 114 του ν. 5078/2023 ότι:</w:t>
            </w:r>
          </w:p>
          <w:p w14:paraId="2C3D6C9F" w14:textId="2B7070EA" w:rsidR="0061365D" w:rsidRPr="00AA157A" w:rsidRDefault="00704AFF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251817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2C28F2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(Β1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Είμαι συνταξιούχος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4B7CCABB" w14:textId="06584400" w:rsidR="0061365D" w:rsidRPr="00AA157A" w:rsidRDefault="00704AFF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1995052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(Β2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 Έχω υποβάλλει αίτηση απονομής σύνταξης εξ ιδίου δικαιώματος και έχω υποχρέωση καταβολής του πόρου υπερ.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0D7A3FE7" w14:textId="4E25401F" w:rsidR="0061365D" w:rsidRPr="00AA157A" w:rsidRDefault="00704AFF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12277607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C28F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(Β3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ii</w:t>
            </w:r>
            <w:r w:rsid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  <w:lang w:val="en-US"/>
              </w:rPr>
              <w:t>i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) Είμαι συνταξιούχος και </w:t>
            </w:r>
            <w:r w:rsidR="0061365D" w:rsidRPr="00AA157A">
              <w:rPr>
                <w:rFonts w:ascii="Arial" w:hAnsi="Arial" w:cs="Arial"/>
                <w:b/>
                <w:bCs/>
                <w:sz w:val="18"/>
                <w:szCs w:val="18"/>
              </w:rPr>
              <w:t>εξαιρούμαι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από την υποχρέωση καταβολής του πόρου 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υπερ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e-</w:t>
            </w:r>
            <w:proofErr w:type="spellStart"/>
            <w:r w:rsidR="0061365D" w:rsidRPr="00AA157A">
              <w:rPr>
                <w:rFonts w:ascii="Arial" w:hAnsi="Arial" w:cs="Arial"/>
                <w:sz w:val="18"/>
                <w:szCs w:val="18"/>
              </w:rPr>
              <w:t>εφκα</w:t>
            </w:r>
            <w:proofErr w:type="spellEnd"/>
            <w:r w:rsidR="0061365D" w:rsidRPr="00AA157A">
              <w:rPr>
                <w:rFonts w:ascii="Arial" w:hAnsi="Arial" w:cs="Arial"/>
                <w:sz w:val="18"/>
                <w:szCs w:val="18"/>
              </w:rPr>
              <w:t xml:space="preserve"> λόγω</w:t>
            </w:r>
            <w:r w:rsidR="00C92BC0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553636">
              <w:rPr>
                <w:rFonts w:ascii="Arial" w:hAnsi="Arial" w:cs="Arial"/>
                <w:color w:val="EE0000"/>
                <w:sz w:val="18"/>
                <w:szCs w:val="18"/>
              </w:rPr>
              <w:t xml:space="preserve">(συμπληρώστε…..) </w:t>
            </w:r>
          </w:p>
          <w:p w14:paraId="25F23DD6" w14:textId="00F50347" w:rsidR="0061365D" w:rsidRPr="00AA157A" w:rsidRDefault="00704AFF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1014197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941F6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(Β4</w:t>
            </w:r>
            <w:r w:rsidR="00EB3168" w:rsidRPr="00EB3168">
              <w:rPr>
                <w:rFonts w:ascii="Arial" w:hAnsi="Arial" w:cs="Arial"/>
                <w:b/>
                <w:bCs/>
                <w:sz w:val="20"/>
                <w:szCs w:val="20"/>
                <w:vertAlign w:val="superscript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)</w:t>
            </w:r>
            <w:r w:rsidR="00AA157A" w:rsidRPr="00AA157A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Είμαι συνταξιούχος λόγω θανάτου συγγενούς .</w:t>
            </w:r>
          </w:p>
          <w:p w14:paraId="593B0811" w14:textId="67D2E9F5" w:rsidR="0061365D" w:rsidRPr="00AA157A" w:rsidRDefault="00704AFF" w:rsidP="000D46DE">
            <w:pPr>
              <w:ind w:left="320" w:hanging="320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sz w:val="18"/>
                  <w:szCs w:val="18"/>
                </w:rPr>
                <w:id w:val="-909461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52">
                  <w:rPr>
                    <w:rFonts w:ascii="MS Gothic" w:eastAsia="MS Gothic" w:hAnsi="MS Gothic" w:cs="Arial" w:hint="eastAsia"/>
                    <w:sz w:val="18"/>
                    <w:szCs w:val="18"/>
                  </w:rPr>
                  <w:t>☐</w:t>
                </w:r>
              </w:sdtContent>
            </w:sdt>
            <w:r w:rsidR="001941F6" w:rsidRPr="001941F6">
              <w:rPr>
                <w:rFonts w:ascii="Arial" w:hAnsi="Arial" w:cs="Arial"/>
                <w:sz w:val="18"/>
                <w:szCs w:val="18"/>
              </w:rPr>
              <w:t xml:space="preserve"> 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(Β5)</w:t>
            </w:r>
            <w:r w:rsidR="00AA157A" w:rsidRPr="006509A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AA157A">
              <w:rPr>
                <w:rFonts w:ascii="Arial" w:hAnsi="Arial" w:cs="Arial"/>
                <w:sz w:val="18"/>
                <w:szCs w:val="18"/>
              </w:rPr>
              <w:t>Δεν είμαι συνταξιούχος.</w:t>
            </w:r>
          </w:p>
          <w:p w14:paraId="0C9EC669" w14:textId="77777777" w:rsidR="006509A2" w:rsidRPr="00553636" w:rsidRDefault="006509A2" w:rsidP="000D46DE">
            <w:pPr>
              <w:jc w:val="both"/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</w:pPr>
            <w:r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Δηλώνετε </w:t>
            </w:r>
            <w:r w:rsidRPr="00553636">
              <w:rPr>
                <w:rFonts w:ascii="Arial" w:hAnsi="Arial" w:cs="Arial"/>
                <w:b/>
                <w:bCs/>
                <w:i/>
                <w:iCs/>
                <w:color w:val="EE0000"/>
                <w:sz w:val="18"/>
                <w:szCs w:val="18"/>
                <w:u w:val="single"/>
              </w:rPr>
              <w:t>υποχρεωτικά 1 από τα παραπάνω</w:t>
            </w:r>
          </w:p>
          <w:p w14:paraId="0CF38FE8" w14:textId="0F97A3E0" w:rsidR="007E1E52" w:rsidRPr="007E1E52" w:rsidRDefault="006509A2" w:rsidP="000D46DE">
            <w:pPr>
              <w:pStyle w:val="Default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53636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en-US"/>
              </w:rPr>
              <w:t>iii</w:t>
            </w:r>
            <w:r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Συμπληρώνεται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επιπρόσθετα</w:t>
            </w:r>
            <w:r w:rsidR="007E1E52" w:rsidRPr="00553636">
              <w:rPr>
                <w:rFonts w:ascii="Arial" w:hAnsi="Arial" w:cs="Arial"/>
                <w:color w:val="EE0000"/>
                <w:sz w:val="18"/>
                <w:szCs w:val="18"/>
                <w:u w:val="single"/>
              </w:rPr>
              <w:t xml:space="preserve"> </w:t>
            </w:r>
            <w:r w:rsidR="007E1E52" w:rsidRPr="00553636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>μόνο</w:t>
            </w:r>
            <w:r w:rsidR="007E1E52">
              <w:rPr>
                <w:rFonts w:ascii="Arial" w:hAnsi="Arial" w:cs="Arial"/>
                <w:b/>
                <w:bCs/>
                <w:color w:val="EE0000"/>
                <w:sz w:val="18"/>
                <w:szCs w:val="18"/>
                <w:u w:val="single"/>
              </w:rPr>
              <w:t xml:space="preserve"> για τις περιπτώσεις Β1, Β2 και Β3</w:t>
            </w:r>
            <w:r w:rsidR="0061365D" w:rsidRPr="0055363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: </w:t>
            </w:r>
          </w:p>
          <w:p w14:paraId="086FB8A7" w14:textId="4AEFBB3F" w:rsidR="0061365D" w:rsidRPr="002C28F2" w:rsidRDefault="00704AFF" w:rsidP="000D46D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sdt>
              <w:sdtPr>
                <w:rPr>
                  <w:rFonts w:ascii="Arial" w:hAnsi="Arial" w:cs="Arial"/>
                  <w:b/>
                  <w:bCs/>
                  <w:sz w:val="18"/>
                  <w:szCs w:val="18"/>
                </w:rPr>
                <w:id w:val="-3674536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E1E52">
                  <w:rPr>
                    <w:rFonts w:ascii="MS Gothic" w:eastAsia="MS Gothic" w:hAnsi="MS Gothic" w:cs="Arial" w:hint="eastAsia"/>
                    <w:b/>
                    <w:bCs/>
                    <w:sz w:val="18"/>
                    <w:szCs w:val="18"/>
                  </w:rPr>
                  <w:t>☐</w:t>
                </w:r>
              </w:sdtContent>
            </w:sdt>
            <w:r w:rsidR="007E1E5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  </w:t>
            </w:r>
            <w:r w:rsidR="007E1E52"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ηλώνω ότι πριν την έναρξη απασχόλησης,</w:t>
            </w:r>
            <w:r w:rsidR="00AA157A" w:rsidRPr="002C28F2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θα υποβάλω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στον e-ΕΦΚΑ 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>Δ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>ήλωση 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Απασχολούμενου Συνταξιούχου 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«ΠΡΟΣ ΤΟΝ ΗΛΕΚΤΡΟΝΙΚΟ ΕΘΝΙΚΟ ΦΟΡΕΑ ΚΟΙΝΩΝΙΚΗΣ ΑΣΦΑΛΙΣΗΣ» </w:t>
            </w:r>
            <w:r w:rsidR="006509A2" w:rsidRPr="002C28F2">
              <w:rPr>
                <w:rFonts w:ascii="Arial" w:hAnsi="Arial" w:cs="Arial"/>
                <w:sz w:val="18"/>
                <w:szCs w:val="18"/>
              </w:rPr>
              <w:t xml:space="preserve">με την ιδιότητα </w:t>
            </w:r>
            <w:r>
              <w:rPr>
                <w:rFonts w:ascii="Arial" w:hAnsi="Arial" w:cs="Arial"/>
                <w:sz w:val="18"/>
                <w:szCs w:val="18"/>
              </w:rPr>
              <w:sym w:font="Wingdings" w:char="F0A4"/>
            </w:r>
            <w:r w:rsidRPr="00704AF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61365D" w:rsidRPr="002C28F2">
              <w:rPr>
                <w:rFonts w:ascii="Arial" w:hAnsi="Arial" w:cs="Arial"/>
                <w:sz w:val="18"/>
                <w:szCs w:val="18"/>
                <w:u w:val="single"/>
              </w:rPr>
              <w:t>ε.  αμειβόμενος με Παραστατικά Παρεχόμενων Υπηρεσιών (Π.Π.Υ.)</w:t>
            </w:r>
            <w:r w:rsidR="0061365D" w:rsidRPr="002C28F2">
              <w:rPr>
                <w:rFonts w:ascii="Arial" w:hAnsi="Arial" w:cs="Arial"/>
                <w:sz w:val="18"/>
                <w:szCs w:val="18"/>
              </w:rPr>
              <w:t xml:space="preserve"> .</w:t>
            </w:r>
          </w:p>
          <w:p w14:paraId="410B90B8" w14:textId="77777777" w:rsidR="0061365D" w:rsidRDefault="0061365D" w:rsidP="000D46D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2C28F2">
              <w:rPr>
                <w:rFonts w:ascii="Arial" w:hAnsi="Arial" w:cs="Arial"/>
                <w:sz w:val="18"/>
                <w:szCs w:val="18"/>
              </w:rPr>
              <w:t>Η δήλωση διακοπής της απασχόλησης στον ΕΦΚΑ θα πρέπει να γίνει μετά την αποπληρωμή της σύμβασης).</w:t>
            </w:r>
          </w:p>
          <w:p w14:paraId="52DE25C7" w14:textId="77777777" w:rsidR="00C92BC0" w:rsidRDefault="00C92BC0" w:rsidP="000D46DE">
            <w:pPr>
              <w:pStyle w:val="Default"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024D5EA7" w14:textId="7ED6FF66" w:rsidR="00FB2616" w:rsidRPr="00AA157A" w:rsidRDefault="00C92BC0" w:rsidP="000D46DE">
            <w:pPr>
              <w:jc w:val="both"/>
              <w:rPr>
                <w:rFonts w:ascii="Arial" w:hAnsi="Arial" w:cs="Arial"/>
                <w:sz w:val="18"/>
                <w:szCs w:val="18"/>
              </w:rPr>
            </w:pPr>
            <w:r w:rsidRPr="001941F6">
              <w:rPr>
                <w:rFonts w:ascii="Arial" w:hAnsi="Arial" w:cs="Arial"/>
                <w:b/>
                <w:bCs/>
                <w:sz w:val="18"/>
                <w:szCs w:val="18"/>
              </w:rPr>
              <w:t>Γ)</w:t>
            </w:r>
            <w:r w:rsidRPr="00AA157A">
              <w:rPr>
                <w:rFonts w:ascii="Arial" w:hAnsi="Arial" w:cs="Arial"/>
                <w:sz w:val="18"/>
                <w:szCs w:val="18"/>
              </w:rPr>
              <w:t xml:space="preserve"> Σε περίπτωση που στο μέλλον δεν συντρέχει οποιαδήποτε από τις ανωτέρω προϋποθέσεις δηλώνω ότι θα ενημερώσω άμεσα τον Ειδικό Λογαριασμό Κονδυλίων Έρευνας ΑΠΘ.</w:t>
            </w:r>
          </w:p>
        </w:tc>
      </w:tr>
    </w:tbl>
    <w:p w14:paraId="69C82CDE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Ημερομηνία:        20</w:t>
      </w:r>
    </w:p>
    <w:p w14:paraId="3F6E3576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</w:p>
    <w:p w14:paraId="0205D087" w14:textId="77777777" w:rsidR="009D134C" w:rsidRPr="00AA157A" w:rsidRDefault="009D134C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Ο – Η Δηλ.</w:t>
      </w:r>
    </w:p>
    <w:p w14:paraId="341D8AA8" w14:textId="77777777" w:rsidR="009D134C" w:rsidRPr="00AA157A" w:rsidRDefault="009D134C" w:rsidP="00E560F7">
      <w:pPr>
        <w:pStyle w:val="a6"/>
        <w:ind w:left="0"/>
        <w:rPr>
          <w:sz w:val="18"/>
          <w:szCs w:val="18"/>
        </w:rPr>
      </w:pPr>
    </w:p>
    <w:p w14:paraId="4E2F2D97" w14:textId="77777777" w:rsidR="00070711" w:rsidRPr="00AA157A" w:rsidRDefault="00070711" w:rsidP="00E560F7">
      <w:pPr>
        <w:pStyle w:val="a6"/>
        <w:ind w:left="0"/>
        <w:rPr>
          <w:sz w:val="18"/>
          <w:szCs w:val="18"/>
        </w:rPr>
      </w:pPr>
    </w:p>
    <w:p w14:paraId="02F4D57F" w14:textId="77777777" w:rsidR="009D134C" w:rsidRPr="00AA157A" w:rsidRDefault="009D134C" w:rsidP="00E560F7">
      <w:pPr>
        <w:pStyle w:val="a6"/>
        <w:ind w:left="0" w:right="484"/>
        <w:jc w:val="right"/>
        <w:rPr>
          <w:sz w:val="18"/>
          <w:szCs w:val="18"/>
        </w:rPr>
      </w:pPr>
      <w:r w:rsidRPr="00AA157A">
        <w:rPr>
          <w:sz w:val="18"/>
          <w:szCs w:val="18"/>
        </w:rPr>
        <w:t>(Υπογραφή)</w:t>
      </w:r>
    </w:p>
    <w:p w14:paraId="74B579C4" w14:textId="44F2B9BD" w:rsidR="009D134C" w:rsidRPr="00C92BC0" w:rsidRDefault="00C92BC0">
      <w:pPr>
        <w:pStyle w:val="a6"/>
        <w:jc w:val="both"/>
        <w:rPr>
          <w:sz w:val="16"/>
          <w:szCs w:val="16"/>
        </w:rPr>
      </w:pPr>
      <w:r>
        <w:rPr>
          <w:sz w:val="16"/>
          <w:szCs w:val="16"/>
        </w:rPr>
        <w:t>(</w:t>
      </w:r>
      <w:r w:rsidR="009D134C" w:rsidRPr="00C92BC0">
        <w:rPr>
          <w:sz w:val="16"/>
          <w:szCs w:val="16"/>
        </w:rPr>
        <w:t>1) Αναγράφεται από τον ενδιαφερόμενο πολίτη ή Αρχή ή η Υπηρεσία του δημόσιου τομέα, που απευθύνεται η αίτηση.</w:t>
      </w:r>
      <w:r w:rsidRPr="00C92BC0">
        <w:rPr>
          <w:sz w:val="16"/>
          <w:szCs w:val="16"/>
        </w:rPr>
        <w:t xml:space="preserve"> </w:t>
      </w:r>
      <w:r w:rsidR="009D134C" w:rsidRPr="00C92BC0">
        <w:rPr>
          <w:sz w:val="16"/>
          <w:szCs w:val="16"/>
        </w:rPr>
        <w:t>(2) Αναγράφεται ολογράφως. 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</w:r>
      <w:r w:rsidRPr="00C92BC0">
        <w:rPr>
          <w:sz w:val="16"/>
          <w:szCs w:val="16"/>
        </w:rPr>
        <w:t xml:space="preserve"> </w:t>
      </w:r>
      <w:r w:rsidR="009D134C" w:rsidRPr="00C92BC0">
        <w:rPr>
          <w:sz w:val="16"/>
          <w:szCs w:val="16"/>
        </w:rPr>
        <w:t xml:space="preserve">(4) Σε περίπτωση ανεπάρκειας χώρου η δήλωση συνεχίζεται στην πίσω όψη της και υπογράφεται από τον δηλούντα ή την δηλούσα. </w:t>
      </w:r>
    </w:p>
    <w:sectPr w:rsidR="009D134C" w:rsidRPr="00C92BC0" w:rsidSect="00C92BC0">
      <w:headerReference w:type="default" r:id="rId8"/>
      <w:type w:val="continuous"/>
      <w:pgSz w:w="11906" w:h="16838" w:code="9"/>
      <w:pgMar w:top="1440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3FBD8" w14:textId="77777777" w:rsidR="00751861" w:rsidRDefault="00751861">
      <w:r>
        <w:separator/>
      </w:r>
    </w:p>
  </w:endnote>
  <w:endnote w:type="continuationSeparator" w:id="0">
    <w:p w14:paraId="3A4E3BAA" w14:textId="77777777" w:rsidR="00751861" w:rsidRDefault="00751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A1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A1"/>
    <w:family w:val="modern"/>
    <w:pitch w:val="fixed"/>
    <w:sig w:usb0="E00006FF" w:usb1="0000FCFF" w:usb2="00000001" w:usb3="00000000" w:csb0="0000019F" w:csb1="00000000"/>
  </w:font>
  <w:font w:name="Source Sans Pro">
    <w:panose1 w:val="020B0503030403020204"/>
    <w:charset w:val="A1"/>
    <w:family w:val="swiss"/>
    <w:pitch w:val="variable"/>
    <w:sig w:usb0="600002F7" w:usb1="02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BD678" w14:textId="77777777" w:rsidR="00751861" w:rsidRDefault="00751861">
      <w:r>
        <w:separator/>
      </w:r>
    </w:p>
  </w:footnote>
  <w:footnote w:type="continuationSeparator" w:id="0">
    <w:p w14:paraId="01BA2FD7" w14:textId="77777777" w:rsidR="00751861" w:rsidRDefault="007518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000" w:firstRow="0" w:lastRow="0" w:firstColumn="0" w:lastColumn="0" w:noHBand="0" w:noVBand="0"/>
    </w:tblPr>
    <w:tblGrid>
      <w:gridCol w:w="5403"/>
      <w:gridCol w:w="4801"/>
    </w:tblGrid>
    <w:tr w:rsidR="009D134C" w14:paraId="0E59A820" w14:textId="77777777">
      <w:tc>
        <w:tcPr>
          <w:tcW w:w="5508" w:type="dxa"/>
        </w:tcPr>
        <w:p w14:paraId="3DD9E061" w14:textId="77777777" w:rsidR="009D134C" w:rsidRDefault="0098747E">
          <w:pPr>
            <w:pStyle w:val="a3"/>
            <w:jc w:val="right"/>
            <w:rPr>
              <w:b/>
              <w:bCs/>
              <w:sz w:val="16"/>
            </w:rPr>
          </w:pPr>
          <w:r>
            <w:rPr>
              <w:rFonts w:ascii="Arial" w:hAnsi="Arial" w:cs="Arial"/>
              <w:noProof/>
              <w:sz w:val="32"/>
            </w:rPr>
            <w:drawing>
              <wp:inline distT="0" distB="0" distL="0" distR="0" wp14:anchorId="2851D3ED" wp14:editId="663BF7BF">
                <wp:extent cx="525780" cy="533400"/>
                <wp:effectExtent l="0" t="0" r="0" b="0"/>
                <wp:docPr id="1" name="Εικόνα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78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12" w:type="dxa"/>
        </w:tcPr>
        <w:p w14:paraId="6A81BDC2" w14:textId="77777777" w:rsidR="009D134C" w:rsidRDefault="009D134C">
          <w:pPr>
            <w:pStyle w:val="a3"/>
            <w:jc w:val="right"/>
            <w:rPr>
              <w:b/>
              <w:bCs/>
              <w:sz w:val="16"/>
            </w:rPr>
          </w:pPr>
        </w:p>
      </w:tc>
    </w:tr>
  </w:tbl>
  <w:p w14:paraId="209395A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2A1114" w14:textId="77777777" w:rsidR="009D134C" w:rsidRDefault="009D134C">
    <w:pPr>
      <w:pStyle w:val="a3"/>
      <w:rPr>
        <w:b/>
        <w:bCs/>
        <w:sz w:val="16"/>
      </w:rPr>
    </w:pPr>
    <w:r>
      <w:rPr>
        <w:b/>
        <w:bCs/>
        <w:sz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B2429"/>
    <w:multiLevelType w:val="hybridMultilevel"/>
    <w:tmpl w:val="1C265A4A"/>
    <w:lvl w:ilvl="0" w:tplc="80769628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BBB14BC"/>
    <w:multiLevelType w:val="multilevel"/>
    <w:tmpl w:val="3B76AD58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49F2652"/>
    <w:multiLevelType w:val="hybridMultilevel"/>
    <w:tmpl w:val="58BC7A12"/>
    <w:lvl w:ilvl="0" w:tplc="0408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3A616D"/>
    <w:multiLevelType w:val="hybridMultilevel"/>
    <w:tmpl w:val="4016E3A2"/>
    <w:lvl w:ilvl="0" w:tplc="E800F114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820BDC"/>
    <w:multiLevelType w:val="hybridMultilevel"/>
    <w:tmpl w:val="ED1CF28A"/>
    <w:lvl w:ilvl="0" w:tplc="2F2E8496">
      <w:numFmt w:val="bullet"/>
      <w:lvlText w:val=""/>
      <w:lvlJc w:val="left"/>
      <w:pPr>
        <w:ind w:left="408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12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4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6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8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0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2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4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68" w:hanging="360"/>
      </w:pPr>
      <w:rPr>
        <w:rFonts w:ascii="Wingdings" w:hAnsi="Wingdings" w:hint="default"/>
      </w:rPr>
    </w:lvl>
  </w:abstractNum>
  <w:abstractNum w:abstractNumId="5" w15:restartNumberingAfterBreak="0">
    <w:nsid w:val="41360209"/>
    <w:multiLevelType w:val="hybridMultilevel"/>
    <w:tmpl w:val="2D4AE85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4B35B3F"/>
    <w:multiLevelType w:val="hybridMultilevel"/>
    <w:tmpl w:val="4476F952"/>
    <w:lvl w:ilvl="0" w:tplc="1B5841A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  <w:sz w:val="22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53959E9"/>
    <w:multiLevelType w:val="hybridMultilevel"/>
    <w:tmpl w:val="104441BA"/>
    <w:lvl w:ilvl="0" w:tplc="3E12A2CC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F539D8"/>
    <w:multiLevelType w:val="singleLevel"/>
    <w:tmpl w:val="0408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66312005"/>
    <w:multiLevelType w:val="hybridMultilevel"/>
    <w:tmpl w:val="153AA9C0"/>
    <w:lvl w:ilvl="0" w:tplc="0408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EA2548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11" w15:restartNumberingAfterBreak="0">
    <w:nsid w:val="6B57478C"/>
    <w:multiLevelType w:val="singleLevel"/>
    <w:tmpl w:val="2BBE879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 w16cid:durableId="1975062234">
    <w:abstractNumId w:val="2"/>
  </w:num>
  <w:num w:numId="2" w16cid:durableId="2056998788">
    <w:abstractNumId w:val="5"/>
  </w:num>
  <w:num w:numId="3" w16cid:durableId="1251155214">
    <w:abstractNumId w:val="0"/>
  </w:num>
  <w:num w:numId="4" w16cid:durableId="1386685283">
    <w:abstractNumId w:val="3"/>
  </w:num>
  <w:num w:numId="5" w16cid:durableId="1042024042">
    <w:abstractNumId w:val="1"/>
  </w:num>
  <w:num w:numId="6" w16cid:durableId="782384027">
    <w:abstractNumId w:val="11"/>
  </w:num>
  <w:num w:numId="7" w16cid:durableId="2046631799">
    <w:abstractNumId w:val="10"/>
  </w:num>
  <w:num w:numId="8" w16cid:durableId="1655601940">
    <w:abstractNumId w:val="8"/>
  </w:num>
  <w:num w:numId="9" w16cid:durableId="1937447008">
    <w:abstractNumId w:val="6"/>
  </w:num>
  <w:num w:numId="10" w16cid:durableId="1385132667">
    <w:abstractNumId w:val="9"/>
  </w:num>
  <w:num w:numId="11" w16cid:durableId="64573375">
    <w:abstractNumId w:val="4"/>
  </w:num>
  <w:num w:numId="12" w16cid:durableId="14497377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>
      <o:colormru v:ext="edit" colors="#ddd,#eaeae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B06"/>
    <w:rsid w:val="00005246"/>
    <w:rsid w:val="00035A57"/>
    <w:rsid w:val="000407C6"/>
    <w:rsid w:val="00046BCC"/>
    <w:rsid w:val="00054CD4"/>
    <w:rsid w:val="00070711"/>
    <w:rsid w:val="000C1D22"/>
    <w:rsid w:val="000C7C85"/>
    <w:rsid w:val="000D46DE"/>
    <w:rsid w:val="000F2E11"/>
    <w:rsid w:val="000F3E88"/>
    <w:rsid w:val="0011460A"/>
    <w:rsid w:val="00120A3C"/>
    <w:rsid w:val="00161B06"/>
    <w:rsid w:val="00171F23"/>
    <w:rsid w:val="001752BD"/>
    <w:rsid w:val="001941F6"/>
    <w:rsid w:val="00194FEC"/>
    <w:rsid w:val="001A3360"/>
    <w:rsid w:val="001A3D30"/>
    <w:rsid w:val="001E1467"/>
    <w:rsid w:val="00202A30"/>
    <w:rsid w:val="00210C91"/>
    <w:rsid w:val="00212B0F"/>
    <w:rsid w:val="00262982"/>
    <w:rsid w:val="00267E60"/>
    <w:rsid w:val="002973E3"/>
    <w:rsid w:val="002A7EE9"/>
    <w:rsid w:val="002B18CD"/>
    <w:rsid w:val="002C28F2"/>
    <w:rsid w:val="002D4EB3"/>
    <w:rsid w:val="003271D1"/>
    <w:rsid w:val="003306D0"/>
    <w:rsid w:val="00334305"/>
    <w:rsid w:val="003428B3"/>
    <w:rsid w:val="00374E01"/>
    <w:rsid w:val="00386021"/>
    <w:rsid w:val="003A1BB0"/>
    <w:rsid w:val="003A2657"/>
    <w:rsid w:val="003B1E3D"/>
    <w:rsid w:val="003B2B96"/>
    <w:rsid w:val="003B7ED9"/>
    <w:rsid w:val="003C484D"/>
    <w:rsid w:val="003D0186"/>
    <w:rsid w:val="003D3C30"/>
    <w:rsid w:val="003E5CBB"/>
    <w:rsid w:val="004048D1"/>
    <w:rsid w:val="00455C3E"/>
    <w:rsid w:val="00482644"/>
    <w:rsid w:val="004979E5"/>
    <w:rsid w:val="004A07D2"/>
    <w:rsid w:val="004A4305"/>
    <w:rsid w:val="004B2571"/>
    <w:rsid w:val="004D615F"/>
    <w:rsid w:val="005159BB"/>
    <w:rsid w:val="00527549"/>
    <w:rsid w:val="005316A6"/>
    <w:rsid w:val="00543AE3"/>
    <w:rsid w:val="00551B62"/>
    <w:rsid w:val="00553636"/>
    <w:rsid w:val="0055790E"/>
    <w:rsid w:val="0056042F"/>
    <w:rsid w:val="0056195C"/>
    <w:rsid w:val="00593C94"/>
    <w:rsid w:val="005A4F09"/>
    <w:rsid w:val="005C1673"/>
    <w:rsid w:val="005E2154"/>
    <w:rsid w:val="005E76E8"/>
    <w:rsid w:val="005F0CFC"/>
    <w:rsid w:val="005F2501"/>
    <w:rsid w:val="0060771E"/>
    <w:rsid w:val="0061365D"/>
    <w:rsid w:val="00624D80"/>
    <w:rsid w:val="0062561E"/>
    <w:rsid w:val="00626280"/>
    <w:rsid w:val="006267D6"/>
    <w:rsid w:val="0064008F"/>
    <w:rsid w:val="006509A2"/>
    <w:rsid w:val="00652A9B"/>
    <w:rsid w:val="006554BA"/>
    <w:rsid w:val="006661B5"/>
    <w:rsid w:val="006825CD"/>
    <w:rsid w:val="006B104D"/>
    <w:rsid w:val="006B7A81"/>
    <w:rsid w:val="006C3395"/>
    <w:rsid w:val="006F13DF"/>
    <w:rsid w:val="00704AFF"/>
    <w:rsid w:val="00751861"/>
    <w:rsid w:val="007852D0"/>
    <w:rsid w:val="00787AAF"/>
    <w:rsid w:val="007A42C0"/>
    <w:rsid w:val="007C0714"/>
    <w:rsid w:val="007C599B"/>
    <w:rsid w:val="007E1E52"/>
    <w:rsid w:val="007E2237"/>
    <w:rsid w:val="00815C30"/>
    <w:rsid w:val="00816E82"/>
    <w:rsid w:val="00842965"/>
    <w:rsid w:val="00862AF6"/>
    <w:rsid w:val="008D49F9"/>
    <w:rsid w:val="00902801"/>
    <w:rsid w:val="0090727D"/>
    <w:rsid w:val="009356DC"/>
    <w:rsid w:val="0098747E"/>
    <w:rsid w:val="009B25DA"/>
    <w:rsid w:val="009B32F7"/>
    <w:rsid w:val="009B353B"/>
    <w:rsid w:val="009D134C"/>
    <w:rsid w:val="00A020E5"/>
    <w:rsid w:val="00A021ED"/>
    <w:rsid w:val="00A63108"/>
    <w:rsid w:val="00A944BE"/>
    <w:rsid w:val="00AA157A"/>
    <w:rsid w:val="00B11678"/>
    <w:rsid w:val="00B1542A"/>
    <w:rsid w:val="00B22FAB"/>
    <w:rsid w:val="00B30505"/>
    <w:rsid w:val="00B66658"/>
    <w:rsid w:val="00B66778"/>
    <w:rsid w:val="00B77FEB"/>
    <w:rsid w:val="00B82706"/>
    <w:rsid w:val="00B8786B"/>
    <w:rsid w:val="00BA26BE"/>
    <w:rsid w:val="00BF0CE5"/>
    <w:rsid w:val="00BF2F8B"/>
    <w:rsid w:val="00BF4241"/>
    <w:rsid w:val="00C11151"/>
    <w:rsid w:val="00C116D9"/>
    <w:rsid w:val="00C15BFF"/>
    <w:rsid w:val="00C16FF6"/>
    <w:rsid w:val="00C42A20"/>
    <w:rsid w:val="00C42E53"/>
    <w:rsid w:val="00C92BC0"/>
    <w:rsid w:val="00CC45C4"/>
    <w:rsid w:val="00CD489C"/>
    <w:rsid w:val="00CE2C23"/>
    <w:rsid w:val="00CF000B"/>
    <w:rsid w:val="00D13522"/>
    <w:rsid w:val="00D1367F"/>
    <w:rsid w:val="00D20624"/>
    <w:rsid w:val="00D20D26"/>
    <w:rsid w:val="00D2538F"/>
    <w:rsid w:val="00D274A8"/>
    <w:rsid w:val="00D6372C"/>
    <w:rsid w:val="00D6377F"/>
    <w:rsid w:val="00D813DC"/>
    <w:rsid w:val="00DD50BE"/>
    <w:rsid w:val="00DE31AE"/>
    <w:rsid w:val="00DF125B"/>
    <w:rsid w:val="00DF16F7"/>
    <w:rsid w:val="00DF6987"/>
    <w:rsid w:val="00E43A39"/>
    <w:rsid w:val="00E4521C"/>
    <w:rsid w:val="00E560F7"/>
    <w:rsid w:val="00E709A6"/>
    <w:rsid w:val="00E90897"/>
    <w:rsid w:val="00E964E0"/>
    <w:rsid w:val="00EA2410"/>
    <w:rsid w:val="00EB27D1"/>
    <w:rsid w:val="00EB3168"/>
    <w:rsid w:val="00EC0A44"/>
    <w:rsid w:val="00EC6BB7"/>
    <w:rsid w:val="00EF328B"/>
    <w:rsid w:val="00F12F28"/>
    <w:rsid w:val="00F146A1"/>
    <w:rsid w:val="00F23761"/>
    <w:rsid w:val="00F40F79"/>
    <w:rsid w:val="00F47BA1"/>
    <w:rsid w:val="00F5325C"/>
    <w:rsid w:val="00F548AC"/>
    <w:rsid w:val="00F637FB"/>
    <w:rsid w:val="00F648D8"/>
    <w:rsid w:val="00F7273A"/>
    <w:rsid w:val="00F909B5"/>
    <w:rsid w:val="00FB2616"/>
    <w:rsid w:val="00FD0C29"/>
    <w:rsid w:val="00FE3FA0"/>
    <w:rsid w:val="00FE4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ddd,#eaeaea"/>
    </o:shapedefaults>
    <o:shapelayout v:ext="edit">
      <o:idmap v:ext="edit" data="2"/>
    </o:shapelayout>
  </w:shapeDefaults>
  <w:decimalSymbol w:val=","/>
  <w:listSeparator w:val=";"/>
  <w14:docId w14:val="7940D08D"/>
  <w15:chartTrackingRefBased/>
  <w15:docId w15:val="{68F02E04-1DF1-4D8B-AAA3-1EA016D98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right"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rFonts w:ascii="Century Gothic" w:hAnsi="Century Gothic"/>
      <w:b/>
      <w:bCs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4">
    <w:name w:val="heading 4"/>
    <w:basedOn w:val="a"/>
    <w:next w:val="a"/>
    <w:qFormat/>
    <w:pPr>
      <w:keepNext/>
      <w:spacing w:line="360" w:lineRule="auto"/>
      <w:jc w:val="center"/>
      <w:outlineLvl w:val="3"/>
    </w:pPr>
    <w:rPr>
      <w:rFonts w:ascii="Arial" w:hAnsi="Arial"/>
      <w:b/>
      <w:sz w:val="22"/>
      <w:szCs w:val="20"/>
      <w:lang w:eastAsia="en-US"/>
    </w:rPr>
  </w:style>
  <w:style w:type="paragraph" w:styleId="5">
    <w:name w:val="heading 5"/>
    <w:basedOn w:val="a"/>
    <w:next w:val="a"/>
    <w:qFormat/>
    <w:pPr>
      <w:keepNext/>
      <w:outlineLvl w:val="4"/>
    </w:pPr>
    <w:rPr>
      <w:rFonts w:ascii="Arial" w:hAnsi="Arial" w:cs="Arial"/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rFonts w:ascii="Arial" w:hAnsi="Arial" w:cs="Arial"/>
      <w:b/>
      <w:bCs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rFonts w:ascii="Arial" w:hAnsi="Arial" w:cs="Arial"/>
      <w:sz w:val="32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rFonts w:ascii="Arial" w:hAnsi="Arial" w:cs="Arial"/>
      <w:sz w:val="28"/>
    </w:rPr>
  </w:style>
  <w:style w:type="paragraph" w:styleId="9">
    <w:name w:val="heading 9"/>
    <w:basedOn w:val="a"/>
    <w:next w:val="a"/>
    <w:qFormat/>
    <w:pPr>
      <w:keepNext/>
      <w:outlineLvl w:val="8"/>
    </w:pPr>
    <w:rPr>
      <w:rFonts w:ascii="Arial" w:hAnsi="Arial"/>
      <w:b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Body Text"/>
    <w:basedOn w:val="a"/>
    <w:pPr>
      <w:spacing w:after="120"/>
      <w:jc w:val="center"/>
    </w:pPr>
    <w:rPr>
      <w:rFonts w:ascii="Arial" w:hAnsi="Arial" w:cs="Arial"/>
      <w:sz w:val="28"/>
    </w:rPr>
  </w:style>
  <w:style w:type="paragraph" w:styleId="20">
    <w:name w:val="Body Text 2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</w:pPr>
    <w:rPr>
      <w:sz w:val="20"/>
    </w:rPr>
  </w:style>
  <w:style w:type="paragraph" w:styleId="30">
    <w:name w:val="Body Text 3"/>
    <w:basedOn w:val="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line="280" w:lineRule="atLeast"/>
      <w:jc w:val="both"/>
    </w:pPr>
    <w:rPr>
      <w:sz w:val="20"/>
    </w:rPr>
  </w:style>
  <w:style w:type="paragraph" w:styleId="a6">
    <w:name w:val="Body Text Indent"/>
    <w:basedOn w:val="a"/>
    <w:pPr>
      <w:ind w:left="-180"/>
    </w:pPr>
    <w:rPr>
      <w:rFonts w:ascii="Arial" w:hAnsi="Arial" w:cs="Arial"/>
      <w:sz w:val="20"/>
    </w:rPr>
  </w:style>
  <w:style w:type="character" w:styleId="a7">
    <w:name w:val="Strong"/>
    <w:qFormat/>
    <w:rsid w:val="00D20624"/>
    <w:rPr>
      <w:b/>
      <w:bCs/>
    </w:rPr>
  </w:style>
  <w:style w:type="paragraph" w:styleId="a8">
    <w:name w:val="Balloon Text"/>
    <w:basedOn w:val="a"/>
    <w:link w:val="Char"/>
    <w:rsid w:val="00E43A39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8"/>
    <w:rsid w:val="00E43A39"/>
    <w:rPr>
      <w:rFonts w:ascii="Tahoma" w:hAnsi="Tahoma" w:cs="Tahoma"/>
      <w:sz w:val="16"/>
      <w:szCs w:val="16"/>
    </w:rPr>
  </w:style>
  <w:style w:type="paragraph" w:styleId="a9">
    <w:name w:val="Revision"/>
    <w:hidden/>
    <w:uiPriority w:val="99"/>
    <w:semiHidden/>
    <w:rsid w:val="00F23761"/>
    <w:rPr>
      <w:sz w:val="24"/>
      <w:szCs w:val="24"/>
    </w:rPr>
  </w:style>
  <w:style w:type="paragraph" w:styleId="aa">
    <w:name w:val="List Paragraph"/>
    <w:basedOn w:val="a"/>
    <w:uiPriority w:val="34"/>
    <w:qFormat/>
    <w:rsid w:val="00CE2C23"/>
    <w:pPr>
      <w:ind w:left="720"/>
      <w:contextualSpacing/>
    </w:pPr>
  </w:style>
  <w:style w:type="paragraph" w:styleId="-HTML">
    <w:name w:val="HTML Preformatted"/>
    <w:basedOn w:val="a"/>
    <w:link w:val="-HTMLChar"/>
    <w:rsid w:val="00626280"/>
    <w:rPr>
      <w:rFonts w:ascii="Consolas" w:hAnsi="Consolas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rsid w:val="00626280"/>
    <w:rPr>
      <w:rFonts w:ascii="Consolas" w:hAnsi="Consolas"/>
    </w:rPr>
  </w:style>
  <w:style w:type="paragraph" w:customStyle="1" w:styleId="Default">
    <w:name w:val="Default"/>
    <w:rsid w:val="0061365D"/>
    <w:pPr>
      <w:autoSpaceDE w:val="0"/>
      <w:autoSpaceDN w:val="0"/>
      <w:adjustRightInd w:val="0"/>
    </w:pPr>
    <w:rPr>
      <w:rFonts w:ascii="Source Sans Pro" w:hAnsi="Source Sans Pro" w:cs="Source Sans Pro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25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4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sa\Desktop\&#928;&#929;&#927;&#932;&#913;&#931;&#919;%20%20&#915;&#921;&#913;%20&#925;&#917;&#913;%20Y&#916;%20&#917;&#960;&#953;&#964;&#951;&#948;&#949;&#965;&#956;&#945;&#964;&#953;&#974;&#957;%20&#947;&#953;&#945;%20&#964;&#951;&#957;%20&#965;&#960;&#945;&#947;&#969;&#947;&#942;%20&#963;&#964;&#951;&#957;%20&#960;&#945;&#961;.%209,%20&#940;&#961;&#952;&#961;&#959;%2039%20&#925;.4387-2016.dotx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ΠΡΟΤΑΣΗ  ΓΙΑ ΝΕΑ YΔ Επιτηδευματιών για την υπαγωγή στην παρ. 9, άρθρο 39 Ν.4387-2016.dotx</Template>
  <TotalTime>14</TotalTime>
  <Pages>1</Pages>
  <Words>429</Words>
  <Characters>2495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 </vt:lpstr>
    </vt:vector>
  </TitlesOfParts>
  <Company>KM POINT</Company>
  <LinksUpToDate>false</LinksUpToDate>
  <CharactersWithSpaces>2919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Μπενεβίτη Χρυσούλα</dc:creator>
  <cp:keywords/>
  <cp:lastModifiedBy>Κουκουρίκου Άννα</cp:lastModifiedBy>
  <cp:revision>4</cp:revision>
  <cp:lastPrinted>2022-06-23T11:38:00Z</cp:lastPrinted>
  <dcterms:created xsi:type="dcterms:W3CDTF">2025-11-20T14:33:00Z</dcterms:created>
  <dcterms:modified xsi:type="dcterms:W3CDTF">2025-11-21T07:38:00Z</dcterms:modified>
</cp:coreProperties>
</file>